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BE5F1" w:themeColor="accent1" w:themeTint="33"/>
  <w:body>
    <w:p w:rsidR="00415F98" w:rsidRDefault="00415F98"/>
    <w:p w:rsidR="001011D5" w:rsidRP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b/>
          <w:color w:val="FF0000"/>
          <w:sz w:val="40"/>
          <w:szCs w:val="40"/>
        </w:rPr>
      </w:pPr>
      <w:bookmarkStart w:id="0" w:name="_GoBack"/>
      <w:r w:rsidRPr="001011D5">
        <w:rPr>
          <w:rFonts w:ascii="Arial" w:hAnsi="Arial" w:cs="Arial"/>
          <w:b/>
          <w:color w:val="FF0000"/>
          <w:sz w:val="40"/>
          <w:szCs w:val="40"/>
        </w:rPr>
        <w:t>CS101 SOLVED QUIZ # 4 FOR FINALTERM EXAM</w:t>
      </w:r>
    </w:p>
    <w:bookmarkEnd w:id="0"/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Row elements are called __________________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Records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Fields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Identifiers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Data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SVG stands for _________________________________________.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Structured Vector Graphics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Software Vector Graphics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Structured Visual Graphics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___________________ are used to view, change and analyze data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Forms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Reports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Queries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JPEG stands for _____________________________________.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Joint Photographic External Group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Journal Photographic Experts Group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Joint Photographic Experts Group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these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WAN stands </w:t>
      </w:r>
      <w:proofErr w:type="gramStart"/>
      <w:r>
        <w:rPr>
          <w:rFonts w:ascii="Verdana" w:hAnsi="Verdana"/>
          <w:color w:val="000000"/>
          <w:sz w:val="20"/>
          <w:szCs w:val="20"/>
        </w:rPr>
        <w:t>for :</w:t>
      </w:r>
      <w:proofErr w:type="gramEnd"/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Wireless Area Network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Wide Area Network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 string consisting of JavaScript statements enclosed in double or single ___________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LINES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EVENTS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TAG’s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QUOTES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The smallest image forming element on a computer display is called ____________.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lastRenderedPageBreak/>
        <w:t>Resolution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Pixel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Grey area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To ensure that a function is defined before it is called up: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Define all functions in the HEAD portion of Web pages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Define all functions in the Bottom of Web pages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Define all functions in the Middle of Web pages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 given choices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Table rows are called ___________________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Records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Fields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Voice over IP has _____ modes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2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3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4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5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Which protocol is used for receiving E-mail </w:t>
      </w:r>
      <w:proofErr w:type="gramStart"/>
      <w:r>
        <w:rPr>
          <w:rFonts w:ascii="Verdana" w:hAnsi="Verdana"/>
          <w:color w:val="000000"/>
          <w:sz w:val="20"/>
          <w:szCs w:val="20"/>
        </w:rPr>
        <w:t>messages</w:t>
      </w:r>
      <w:proofErr w:type="gramEnd"/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FTP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POP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Telnet Protocol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SMTP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___________________ is the process of efficiently organizing data in a database.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Data Mining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Data Normalization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Data Redundancy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Which variables can make the logic of a Web page difficult to understand?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Global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Local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Both Global and Local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lastRenderedPageBreak/>
        <w:t>None of the given choices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Which is the protocol that is used to send and receive </w:t>
      </w:r>
      <w:proofErr w:type="spellStart"/>
      <w:r>
        <w:rPr>
          <w:rFonts w:ascii="Verdana" w:hAnsi="Verdana"/>
          <w:color w:val="000000"/>
          <w:sz w:val="20"/>
          <w:szCs w:val="20"/>
        </w:rPr>
        <w:t>eMail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messages over a TCP/IP network?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FTP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TCP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Telnet Protocol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Bit-map images compresses using the _____________ algorithm.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LZV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LZW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LZE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these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Which of the following are types of communication channels?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Wire &amp; Dedicated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Wire &amp; Wireless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Wireless &amp; Remote control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 given choices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Table rows are called ___________________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Records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Fields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Identifiers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Data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__________________ is a field that uniquely identifies each record stored in a table.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Primary Key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Foreign Key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Secondary key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Special Key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In 1983, which protocols became the only set of protocols used on the </w:t>
      </w:r>
      <w:proofErr w:type="gramStart"/>
      <w:r>
        <w:rPr>
          <w:rFonts w:ascii="Verdana" w:hAnsi="Verdana"/>
          <w:color w:val="000000"/>
          <w:sz w:val="20"/>
          <w:szCs w:val="20"/>
        </w:rPr>
        <w:t>ARPANET ?</w:t>
      </w:r>
      <w:proofErr w:type="gramEnd"/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UDP/IP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TCP/IP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lastRenderedPageBreak/>
        <w:t>UCP/IP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IP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E-mail client interacts with the ________ for discovering and downloading new E-mail messages.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E-mail client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SMTP server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POP3 server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 given choices</w:t>
      </w:r>
    </w:p>
    <w:p w:rsidR="001011D5" w:rsidRDefault="001011D5" w:rsidP="001011D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NIC stands </w:t>
      </w:r>
      <w:proofErr w:type="gramStart"/>
      <w:r>
        <w:rPr>
          <w:rFonts w:ascii="Verdana" w:hAnsi="Verdana"/>
          <w:color w:val="000000"/>
          <w:sz w:val="20"/>
          <w:szCs w:val="20"/>
        </w:rPr>
        <w:t>for :</w:t>
      </w:r>
      <w:proofErr w:type="gramEnd"/>
    </w:p>
    <w:p w:rsidR="001011D5" w:rsidRDefault="001011D5" w:rsidP="001011D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Fonts w:ascii="Verdana" w:hAnsi="Verdana"/>
          <w:color w:val="000000"/>
          <w:sz w:val="20"/>
          <w:szCs w:val="20"/>
        </w:rPr>
        <w:t>network</w:t>
      </w:r>
      <w:proofErr w:type="gramEnd"/>
      <w:r>
        <w:rPr>
          <w:rFonts w:ascii="Verdana" w:hAnsi="Verdana"/>
          <w:color w:val="000000"/>
          <w:sz w:val="20"/>
          <w:szCs w:val="20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</w:rPr>
        <w:t>intefface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card</w:t>
      </w:r>
    </w:p>
    <w:p w:rsidR="001011D5" w:rsidRDefault="001011D5"/>
    <w:sectPr w:rsidR="001011D5" w:rsidSect="001011D5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Borders w:offsetFrom="page">
        <w:top w:val="thinThickThinMediumGap" w:sz="24" w:space="24" w:color="C0504D" w:themeColor="accent2"/>
        <w:left w:val="thinThickThinMediumGap" w:sz="24" w:space="24" w:color="C0504D" w:themeColor="accent2"/>
        <w:bottom w:val="thinThickThinMediumGap" w:sz="24" w:space="24" w:color="C0504D" w:themeColor="accent2"/>
        <w:right w:val="thinThickThinMediumGap" w:sz="24" w:space="24" w:color="C0504D" w:themeColor="accent2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45B" w:rsidRDefault="000F545B" w:rsidP="001011D5">
      <w:pPr>
        <w:spacing w:after="0" w:line="240" w:lineRule="auto"/>
      </w:pPr>
      <w:r>
        <w:separator/>
      </w:r>
    </w:p>
  </w:endnote>
  <w:endnote w:type="continuationSeparator" w:id="0">
    <w:p w:rsidR="000F545B" w:rsidRDefault="000F545B" w:rsidP="001011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1D5" w:rsidRPr="001011D5" w:rsidRDefault="001011D5" w:rsidP="001011D5">
    <w:pPr>
      <w:pStyle w:val="Header"/>
      <w:jc w:val="center"/>
      <w:rPr>
        <w:b/>
        <w:color w:val="FF0000"/>
      </w:rPr>
    </w:pPr>
    <w:r w:rsidRPr="001011D5">
      <w:rPr>
        <w:b/>
        <w:color w:val="FF0000"/>
      </w:rPr>
      <w:t>WWW.VUSTUDY.COM</w:t>
    </w:r>
  </w:p>
  <w:p w:rsidR="001011D5" w:rsidRDefault="001011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45B" w:rsidRDefault="000F545B" w:rsidP="001011D5">
      <w:pPr>
        <w:spacing w:after="0" w:line="240" w:lineRule="auto"/>
      </w:pPr>
      <w:r>
        <w:separator/>
      </w:r>
    </w:p>
  </w:footnote>
  <w:footnote w:type="continuationSeparator" w:id="0">
    <w:p w:rsidR="000F545B" w:rsidRDefault="000F545B" w:rsidP="001011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1D5" w:rsidRPr="001011D5" w:rsidRDefault="001011D5" w:rsidP="001011D5">
    <w:pPr>
      <w:pStyle w:val="Header"/>
      <w:jc w:val="center"/>
      <w:rPr>
        <w:b/>
        <w:color w:val="FF0000"/>
      </w:rPr>
    </w:pPr>
    <w:r w:rsidRPr="001011D5">
      <w:rPr>
        <w:b/>
        <w:color w:val="FF0000"/>
      </w:rPr>
      <w:t>WWW.VUSTUDY.COM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1D5"/>
    <w:rsid w:val="000F545B"/>
    <w:rsid w:val="001011D5"/>
    <w:rsid w:val="00415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01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011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11D5"/>
  </w:style>
  <w:style w:type="paragraph" w:styleId="Footer">
    <w:name w:val="footer"/>
    <w:basedOn w:val="Normal"/>
    <w:link w:val="FooterChar"/>
    <w:uiPriority w:val="99"/>
    <w:unhideWhenUsed/>
    <w:rsid w:val="001011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11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01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011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11D5"/>
  </w:style>
  <w:style w:type="paragraph" w:styleId="Footer">
    <w:name w:val="footer"/>
    <w:basedOn w:val="Normal"/>
    <w:link w:val="FooterChar"/>
    <w:uiPriority w:val="99"/>
    <w:unhideWhenUsed/>
    <w:rsid w:val="001011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11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776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1</cp:revision>
  <dcterms:created xsi:type="dcterms:W3CDTF">2021-07-24T06:46:00Z</dcterms:created>
  <dcterms:modified xsi:type="dcterms:W3CDTF">2021-07-24T06:48:00Z</dcterms:modified>
</cp:coreProperties>
</file>